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drawing>
          <wp:inline distT="0" distB="0" distL="0" distR="0">
            <wp:extent cx="1402080" cy="1341120"/>
            <wp:effectExtent l="0" t="0" r="0" b="0"/>
            <wp:docPr id="1" name="Immagin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jc w:val="left"/>
        <w:rPr>
          <w:b/>
        </w:rPr>
      </w:pPr>
      <w:r>
        <w:rPr>
          <w:b/>
        </w:rPr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Italywinenot: Tailor-made Incoming in Italy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Italywinenot</w:t>
      </w:r>
      <w:r>
        <w:rPr/>
        <w:t xml:space="preserve"> è un tour operator specializzato nella creazione di itinerari esclusivi che celebrano il binomio indissolubile tra cultura e patrimonio enogastronomico italiano. Operiamo su scala nazionale con una missione chiara: garantire un'accoglienza di alto livello attraverso una rete capillare di collaboratori d'élite.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Ci distinguiamo per: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Esperienza Consolidata:</w:t>
      </w:r>
      <w:r>
        <w:rPr/>
        <w:t xml:space="preserve"> Anni di presenza sul campo per una conoscenza profonda delle destinazioni.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Selezione Rigorosa:</w:t>
      </w:r>
      <w:r>
        <w:rPr/>
        <w:t xml:space="preserve"> Una filiera di fornitori (trasporti, hotel, guide, sommelier) certificata per competenza e affidabilità.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Copertura Nazionale:</w:t>
      </w:r>
      <w:r>
        <w:rPr/>
        <w:t xml:space="preserve"> Esperienze uniche dal Nord al Sud Italia, con un occhio di riguardo per le perle nascoste del territorio.</w:t>
      </w:r>
    </w:p>
    <w:p>
      <w:pPr>
        <w:pStyle w:val="BodyText"/>
        <w:bidi w:val="0"/>
        <w:jc w:val="left"/>
        <w:rPr/>
      </w:pPr>
      <w:r>
        <w:rPr/>
        <w:t>Affidarsi a Italywinenot significa scegliere la competenza di professionisti che fanno della qualità il loro unico parametro di giudizio.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Italywinenot: Expert Tailor-made Incoming Services in Italy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Italywinenot</w:t>
      </w:r>
      <w:r>
        <w:rPr/>
        <w:t xml:space="preserve"> is a boutique tour operator dedicated to crafting exclusive itineraries that celebrate the unbreakable bond between Italy’s cultural heritage and its world-renowned enogastronomy. Operating nationwide, our mission is clear: to provide high-level hospitality through an extensive network of elite collaborators.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Why partner with us?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Proven Expertise:</w:t>
      </w:r>
      <w:r>
        <w:rPr/>
        <w:t xml:space="preserve"> Years of on-the-ground experience and deep destination knowledge.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Rigorous Selection:</w:t>
      </w:r>
      <w:r>
        <w:rPr/>
        <w:t xml:space="preserve"> A supply chain (transport, hotels, guides, sommeliers) certified for competence and reliability.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National Coverage:</w:t>
      </w:r>
      <w:r>
        <w:rPr/>
        <w:t xml:space="preserve"> Unique experiences from North to South, with a focus on Italy’s hidden gems.</w:t>
      </w:r>
    </w:p>
    <w:p>
      <w:pPr>
        <w:pStyle w:val="BodyText"/>
        <w:bidi w:val="0"/>
        <w:jc w:val="left"/>
        <w:rPr/>
      </w:pPr>
      <w:r>
        <w:rPr/>
        <w:t>Choosing Italywinenot means relying on professionals who make quality their only standard.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LibreOffice/24.2.1.2$Windows_X86_64 LibreOffice_project/db4def46b0453cc22e2d0305797cf981b68ef5ac</Application>
  <AppVersion>15.0000</AppVersion>
  <Pages>1</Pages>
  <Words>226</Words>
  <Characters>1458</Characters>
  <CharactersWithSpaces>1664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2026-02-23T09:56:09Z</dcterms:created>
  <dc:creator/>
  <dc:description/>
  <dc:language>it-IT</dc:language>
  <cp:lastModifiedBy/>
  <dcterms:modified xsi:type="dcterms:W3CDTF">2026-02-23T10:00:30Z</dcterms:modified>
  <cp:revision>1</cp:revision>
  <dc:subject/>
  <dc:title/>
</cp:coreProperties>
</file>